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6FC1A0" w14:textId="1A01CEDB" w:rsidR="008A1E99" w:rsidRDefault="000512F5" w:rsidP="008A1E99">
      <w:pPr>
        <w:jc w:val="center"/>
      </w:pPr>
      <w:bookmarkStart w:id="0" w:name="h.gjdgxs" w:colFirst="0" w:colLast="0"/>
      <w:bookmarkEnd w:id="0"/>
      <w:r>
        <w:rPr>
          <w:b/>
        </w:rPr>
        <w:t xml:space="preserve">YHS </w:t>
      </w:r>
      <w:r w:rsidR="007A053C">
        <w:rPr>
          <w:b/>
          <w:i/>
        </w:rPr>
        <w:t xml:space="preserve">ART </w:t>
      </w:r>
      <w:r w:rsidR="00351EA8">
        <w:rPr>
          <w:b/>
          <w:i/>
        </w:rPr>
        <w:t>11 and 12</w:t>
      </w:r>
      <w:r>
        <w:rPr>
          <w:b/>
        </w:rPr>
        <w:t xml:space="preserve"> COURSE OUTLINE</w:t>
      </w:r>
    </w:p>
    <w:p w14:paraId="3653B5C6" w14:textId="77777777" w:rsidR="008A1E99" w:rsidRDefault="008A1E99" w:rsidP="008A1E99">
      <w:pPr>
        <w:jc w:val="center"/>
      </w:pPr>
    </w:p>
    <w:p w14:paraId="30887AC9" w14:textId="4F9C0F67" w:rsidR="0068709A" w:rsidRDefault="267FD8CA">
      <w:pPr>
        <w:jc w:val="both"/>
      </w:pPr>
      <w:r w:rsidRPr="267FD8CA">
        <w:rPr>
          <w:b/>
          <w:bCs/>
        </w:rPr>
        <w:t>Course Description</w:t>
      </w:r>
    </w:p>
    <w:p w14:paraId="7C2F94E3" w14:textId="77777777" w:rsidR="008A1E99" w:rsidRDefault="008A1E99" w:rsidP="267FD8CA">
      <w:pPr>
        <w:jc w:val="both"/>
      </w:pPr>
    </w:p>
    <w:p w14:paraId="60A78DB1" w14:textId="77777777" w:rsidR="00351EA8" w:rsidRDefault="00351EA8" w:rsidP="00351EA8">
      <w:pPr>
        <w:jc w:val="both"/>
      </w:pPr>
      <w:r w:rsidRPr="008C5CBB">
        <w:t>Art 11 and 12 are advanced courses designed to give students the opportunity to expand upon previous knowledge and experience while working with a variety of art media.  In the spring all graduating art students will have the option of applying for a district scholarship, which includes taking part in an art show and having their work critiqued by a group of local artists.  In order to facilitate this, Art 11 and12 are essentially portfolio development courses that will enable you to develop a series of works in a very mature and professional manner.  In addition to completing a variety of projects, over the course of the year students will be exposed to various articles and films to help expand their knowle</w:t>
      </w:r>
      <w:r>
        <w:t xml:space="preserve">dge of art history and theory. </w:t>
      </w:r>
    </w:p>
    <w:p w14:paraId="5CB51959" w14:textId="0191FA9E" w:rsidR="0068709A" w:rsidRDefault="0068709A" w:rsidP="267FD8CA">
      <w:pPr>
        <w:jc w:val="both"/>
      </w:pPr>
    </w:p>
    <w:p w14:paraId="7945D4DB" w14:textId="77777777" w:rsidR="0068709A" w:rsidRDefault="000512F5">
      <w:r>
        <w:rPr>
          <w:b/>
        </w:rPr>
        <w:t>Curriculum Overview</w:t>
      </w:r>
    </w:p>
    <w:p w14:paraId="6B7D7786" w14:textId="77777777" w:rsidR="0068709A" w:rsidRDefault="0068709A"/>
    <w:tbl>
      <w:tblPr>
        <w:tblStyle w:val="a"/>
        <w:tblW w:w="10189"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188"/>
        <w:gridCol w:w="3724"/>
        <w:gridCol w:w="5277"/>
      </w:tblGrid>
      <w:tr w:rsidR="0068709A" w14:paraId="3DE2E57B" w14:textId="77777777" w:rsidTr="267FD8CA">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88" w:type="dxa"/>
            <w:vAlign w:val="center"/>
          </w:tcPr>
          <w:p w14:paraId="4B69F882" w14:textId="77777777" w:rsidR="0068709A" w:rsidRDefault="000512F5">
            <w:pPr>
              <w:contextualSpacing w:val="0"/>
              <w:jc w:val="center"/>
            </w:pPr>
            <w:r>
              <w:rPr>
                <w:sz w:val="28"/>
                <w:szCs w:val="28"/>
              </w:rPr>
              <w:t>Term</w:t>
            </w:r>
          </w:p>
        </w:tc>
        <w:tc>
          <w:tcPr>
            <w:tcW w:w="3724" w:type="dxa"/>
            <w:vAlign w:val="center"/>
          </w:tcPr>
          <w:p w14:paraId="19DA1DFA" w14:textId="77777777" w:rsidR="0068709A" w:rsidRDefault="000512F5">
            <w:pPr>
              <w:contextualSpacing w:val="0"/>
              <w:jc w:val="center"/>
              <w:cnfStyle w:val="100000000000" w:firstRow="1" w:lastRow="0" w:firstColumn="0" w:lastColumn="0" w:oddVBand="0" w:evenVBand="0" w:oddHBand="0" w:evenHBand="0" w:firstRowFirstColumn="0" w:firstRowLastColumn="0" w:lastRowFirstColumn="0" w:lastRowLastColumn="0"/>
            </w:pPr>
            <w:r>
              <w:rPr>
                <w:sz w:val="32"/>
                <w:szCs w:val="32"/>
              </w:rPr>
              <w:t>Months</w:t>
            </w:r>
          </w:p>
        </w:tc>
        <w:tc>
          <w:tcPr>
            <w:tcW w:w="5277" w:type="dxa"/>
            <w:vAlign w:val="center"/>
          </w:tcPr>
          <w:p w14:paraId="2E46A4EC" w14:textId="77777777" w:rsidR="0068709A" w:rsidRDefault="000512F5">
            <w:pPr>
              <w:contextualSpacing w:val="0"/>
              <w:jc w:val="center"/>
              <w:cnfStyle w:val="100000000000" w:firstRow="1" w:lastRow="0" w:firstColumn="0" w:lastColumn="0" w:oddVBand="0" w:evenVBand="0" w:oddHBand="0" w:evenHBand="0" w:firstRowFirstColumn="0" w:firstRowLastColumn="0" w:lastRowFirstColumn="0" w:lastRowLastColumn="0"/>
            </w:pPr>
            <w:r>
              <w:rPr>
                <w:sz w:val="32"/>
                <w:szCs w:val="32"/>
              </w:rPr>
              <w:t>Unit/Topic</w:t>
            </w:r>
          </w:p>
        </w:tc>
      </w:tr>
      <w:tr w:rsidR="0068709A" w14:paraId="2517D4CF"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restart"/>
            <w:vAlign w:val="center"/>
          </w:tcPr>
          <w:p w14:paraId="0091C24D" w14:textId="77777777" w:rsidR="0068709A" w:rsidRDefault="000512F5">
            <w:pPr>
              <w:contextualSpacing w:val="0"/>
              <w:jc w:val="center"/>
            </w:pPr>
            <w:r>
              <w:rPr>
                <w:sz w:val="40"/>
                <w:szCs w:val="40"/>
              </w:rPr>
              <w:t>1</w:t>
            </w:r>
          </w:p>
        </w:tc>
        <w:tc>
          <w:tcPr>
            <w:tcW w:w="3724" w:type="dxa"/>
            <w:tcBorders>
              <w:bottom w:val="single" w:sz="4" w:space="0" w:color="FFFFFF" w:themeColor="background1"/>
            </w:tcBorders>
          </w:tcPr>
          <w:p w14:paraId="616A2188" w14:textId="67D9BFF4"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c>
          <w:tcPr>
            <w:tcW w:w="5277" w:type="dxa"/>
            <w:tcBorders>
              <w:bottom w:val="single" w:sz="4" w:space="0" w:color="FFFFFF" w:themeColor="background1"/>
            </w:tcBorders>
          </w:tcPr>
          <w:p w14:paraId="3C10AABC" w14:textId="773B6BFC"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r>
      <w:tr w:rsidR="0068709A" w14:paraId="103E1259"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7D9CB65D"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6105DEAA" w14:textId="60E8AB9F"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 xml:space="preserve">September / </w:t>
            </w:r>
            <w:proofErr w:type="gramStart"/>
            <w:r>
              <w:t xml:space="preserve">October           </w:t>
            </w:r>
            <w:proofErr w:type="gramEnd"/>
          </w:p>
        </w:tc>
        <w:tc>
          <w:tcPr>
            <w:tcW w:w="5277" w:type="dxa"/>
            <w:tcBorders>
              <w:top w:val="single" w:sz="4" w:space="0" w:color="FFFFFF" w:themeColor="background1"/>
              <w:bottom w:val="single" w:sz="4" w:space="0" w:color="FFFFFF" w:themeColor="background1"/>
            </w:tcBorders>
          </w:tcPr>
          <w:p w14:paraId="58BB8638" w14:textId="6468053F"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Identity Mixed Media Sculpture / Geoffrey Farmer</w:t>
            </w:r>
          </w:p>
        </w:tc>
      </w:tr>
      <w:tr w:rsidR="0068709A" w14:paraId="0A8A6A32"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3D1439E1"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1451E9FA" w14:textId="6137D20E"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c>
          <w:tcPr>
            <w:tcW w:w="5277" w:type="dxa"/>
            <w:tcBorders>
              <w:top w:val="single" w:sz="4" w:space="0" w:color="FFFFFF" w:themeColor="background1"/>
              <w:bottom w:val="single" w:sz="4" w:space="0" w:color="FFFFFF" w:themeColor="background1"/>
            </w:tcBorders>
          </w:tcPr>
          <w:p w14:paraId="035275FF" w14:textId="60FFB930" w:rsidR="0068709A" w:rsidRDefault="0068709A" w:rsidP="267FD8CA">
            <w:pPr>
              <w:contextualSpacing w:val="0"/>
              <w:cnfStyle w:val="000000100000" w:firstRow="0" w:lastRow="0" w:firstColumn="0" w:lastColumn="0" w:oddVBand="0" w:evenVBand="0" w:oddHBand="1" w:evenHBand="0" w:firstRowFirstColumn="0" w:firstRowLastColumn="0" w:lastRowFirstColumn="0" w:lastRowLastColumn="0"/>
            </w:pPr>
          </w:p>
        </w:tc>
      </w:tr>
      <w:tr w:rsidR="0068709A" w14:paraId="6626591F"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31CB193C"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25B2A5FE" w14:textId="573DA03B" w:rsidR="0068709A" w:rsidRDefault="00351EA8">
            <w:pPr>
              <w:contextualSpacing w:val="0"/>
              <w:cnfStyle w:val="000000000000" w:firstRow="0" w:lastRow="0" w:firstColumn="0" w:lastColumn="0" w:oddVBand="0" w:evenVBand="0" w:oddHBand="0" w:evenHBand="0" w:firstRowFirstColumn="0" w:firstRowLastColumn="0" w:lastRowFirstColumn="0" w:lastRowLastColumn="0"/>
            </w:pPr>
            <w:r>
              <w:t xml:space="preserve">November </w:t>
            </w:r>
          </w:p>
        </w:tc>
        <w:tc>
          <w:tcPr>
            <w:tcW w:w="5277" w:type="dxa"/>
            <w:tcBorders>
              <w:top w:val="single" w:sz="4" w:space="0" w:color="FFFFFF" w:themeColor="background1"/>
              <w:bottom w:val="single" w:sz="4" w:space="0" w:color="FFFFFF" w:themeColor="background1"/>
            </w:tcBorders>
          </w:tcPr>
          <w:p w14:paraId="3B745D55" w14:textId="0B34B9BD" w:rsidR="0068709A" w:rsidRDefault="00351EA8">
            <w:pPr>
              <w:contextualSpacing w:val="0"/>
              <w:cnfStyle w:val="000000000000" w:firstRow="0" w:lastRow="0" w:firstColumn="0" w:lastColumn="0" w:oddVBand="0" w:evenVBand="0" w:oddHBand="0" w:evenHBand="0" w:firstRowFirstColumn="0" w:firstRowLastColumn="0" w:lastRowFirstColumn="0" w:lastRowLastColumn="0"/>
            </w:pPr>
            <w:r>
              <w:t>A Commentary on Immigration</w:t>
            </w:r>
          </w:p>
        </w:tc>
      </w:tr>
      <w:tr w:rsidR="0068709A" w14:paraId="4E369947"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367C0CB2" w14:textId="77777777" w:rsidR="0068709A" w:rsidRDefault="0068709A">
            <w:pPr>
              <w:contextualSpacing w:val="0"/>
              <w:jc w:val="center"/>
            </w:pPr>
          </w:p>
        </w:tc>
        <w:tc>
          <w:tcPr>
            <w:tcW w:w="3724" w:type="dxa"/>
            <w:tcBorders>
              <w:top w:val="single" w:sz="4" w:space="0" w:color="FFFFFF" w:themeColor="background1"/>
            </w:tcBorders>
          </w:tcPr>
          <w:p w14:paraId="1B620810"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c>
          <w:tcPr>
            <w:tcW w:w="5277" w:type="dxa"/>
            <w:tcBorders>
              <w:top w:val="single" w:sz="4" w:space="0" w:color="FFFFFF" w:themeColor="background1"/>
            </w:tcBorders>
          </w:tcPr>
          <w:p w14:paraId="7DF7CD3A"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r>
      <w:tr w:rsidR="0068709A" w14:paraId="33547845"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restart"/>
            <w:vAlign w:val="center"/>
          </w:tcPr>
          <w:p w14:paraId="53B3F9FE" w14:textId="77777777" w:rsidR="0068709A" w:rsidRDefault="000512F5">
            <w:pPr>
              <w:contextualSpacing w:val="0"/>
              <w:jc w:val="center"/>
            </w:pPr>
            <w:r>
              <w:rPr>
                <w:sz w:val="40"/>
                <w:szCs w:val="40"/>
              </w:rPr>
              <w:t>2</w:t>
            </w:r>
          </w:p>
        </w:tc>
        <w:tc>
          <w:tcPr>
            <w:tcW w:w="3724" w:type="dxa"/>
            <w:tcBorders>
              <w:bottom w:val="single" w:sz="4" w:space="0" w:color="FFFFFF" w:themeColor="background1"/>
            </w:tcBorders>
          </w:tcPr>
          <w:p w14:paraId="2B4993DD" w14:textId="68B5A011" w:rsidR="0068709A" w:rsidRDefault="0068709A">
            <w:pPr>
              <w:contextualSpacing w:val="0"/>
              <w:cnfStyle w:val="000000000000" w:firstRow="0" w:lastRow="0" w:firstColumn="0" w:lastColumn="0" w:oddVBand="0" w:evenVBand="0" w:oddHBand="0" w:evenHBand="0" w:firstRowFirstColumn="0" w:firstRowLastColumn="0" w:lastRowFirstColumn="0" w:lastRowLastColumn="0"/>
            </w:pPr>
          </w:p>
        </w:tc>
        <w:tc>
          <w:tcPr>
            <w:tcW w:w="5277" w:type="dxa"/>
            <w:tcBorders>
              <w:bottom w:val="single" w:sz="4" w:space="0" w:color="FFFFFF" w:themeColor="background1"/>
            </w:tcBorders>
          </w:tcPr>
          <w:p w14:paraId="2E444976" w14:textId="07B6AA32" w:rsidR="0068709A" w:rsidRDefault="0068709A">
            <w:pPr>
              <w:contextualSpacing w:val="0"/>
              <w:cnfStyle w:val="000000000000" w:firstRow="0" w:lastRow="0" w:firstColumn="0" w:lastColumn="0" w:oddVBand="0" w:evenVBand="0" w:oddHBand="0" w:evenHBand="0" w:firstRowFirstColumn="0" w:firstRowLastColumn="0" w:lastRowFirstColumn="0" w:lastRowLastColumn="0"/>
            </w:pPr>
          </w:p>
        </w:tc>
      </w:tr>
      <w:tr w:rsidR="0068709A" w14:paraId="66DE8974"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020FB4CF"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144B866C" w14:textId="7783E433" w:rsidR="0068709A" w:rsidRDefault="267FD8CA">
            <w:pPr>
              <w:contextualSpacing w:val="0"/>
              <w:cnfStyle w:val="000000100000" w:firstRow="0" w:lastRow="0" w:firstColumn="0" w:lastColumn="0" w:oddVBand="0" w:evenVBand="0" w:oddHBand="1" w:evenHBand="0" w:firstRowFirstColumn="0" w:firstRowLastColumn="0" w:lastRowFirstColumn="0" w:lastRowLastColumn="0"/>
            </w:pPr>
            <w:r>
              <w:t>December / January</w:t>
            </w:r>
          </w:p>
        </w:tc>
        <w:tc>
          <w:tcPr>
            <w:tcW w:w="5277" w:type="dxa"/>
            <w:tcBorders>
              <w:top w:val="single" w:sz="4" w:space="0" w:color="FFFFFF" w:themeColor="background1"/>
              <w:bottom w:val="single" w:sz="4" w:space="0" w:color="FFFFFF" w:themeColor="background1"/>
            </w:tcBorders>
          </w:tcPr>
          <w:p w14:paraId="59582719" w14:textId="351B8047" w:rsidR="0068709A" w:rsidRDefault="00351EA8">
            <w:pPr>
              <w:contextualSpacing w:val="0"/>
              <w:cnfStyle w:val="000000100000" w:firstRow="0" w:lastRow="0" w:firstColumn="0" w:lastColumn="0" w:oddVBand="0" w:evenVBand="0" w:oddHBand="1" w:evenHBand="0" w:firstRowFirstColumn="0" w:firstRowLastColumn="0" w:lastRowFirstColumn="0" w:lastRowLastColumn="0"/>
            </w:pPr>
            <w:r>
              <w:t>Portrait on Wooden Board</w:t>
            </w:r>
          </w:p>
        </w:tc>
      </w:tr>
      <w:tr w:rsidR="0068709A" w14:paraId="431FC266"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185AFB12"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2054E5E4" w14:textId="7B408101" w:rsidR="0068709A" w:rsidRDefault="0068709A">
            <w:pPr>
              <w:contextualSpacing w:val="0"/>
              <w:cnfStyle w:val="000000000000" w:firstRow="0" w:lastRow="0" w:firstColumn="0" w:lastColumn="0" w:oddVBand="0" w:evenVBand="0" w:oddHBand="0" w:evenHBand="0" w:firstRowFirstColumn="0" w:firstRowLastColumn="0" w:lastRowFirstColumn="0" w:lastRowLastColumn="0"/>
            </w:pPr>
          </w:p>
        </w:tc>
        <w:tc>
          <w:tcPr>
            <w:tcW w:w="5277" w:type="dxa"/>
            <w:tcBorders>
              <w:top w:val="single" w:sz="4" w:space="0" w:color="FFFFFF" w:themeColor="background1"/>
              <w:bottom w:val="single" w:sz="4" w:space="0" w:color="FFFFFF" w:themeColor="background1"/>
            </w:tcBorders>
          </w:tcPr>
          <w:p w14:paraId="0EBFC831" w14:textId="7CE32D31" w:rsidR="0068709A" w:rsidRDefault="0068709A">
            <w:pPr>
              <w:contextualSpacing w:val="0"/>
              <w:cnfStyle w:val="000000000000" w:firstRow="0" w:lastRow="0" w:firstColumn="0" w:lastColumn="0" w:oddVBand="0" w:evenVBand="0" w:oddHBand="0" w:evenHBand="0" w:firstRowFirstColumn="0" w:firstRowLastColumn="0" w:lastRowFirstColumn="0" w:lastRowLastColumn="0"/>
            </w:pPr>
          </w:p>
        </w:tc>
      </w:tr>
      <w:tr w:rsidR="0068709A" w14:paraId="22BD229F"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7AD087FC"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067D73A2" w14:textId="57075223" w:rsidR="0068709A" w:rsidRDefault="267FD8CA">
            <w:pPr>
              <w:contextualSpacing w:val="0"/>
              <w:cnfStyle w:val="000000100000" w:firstRow="0" w:lastRow="0" w:firstColumn="0" w:lastColumn="0" w:oddVBand="0" w:evenVBand="0" w:oddHBand="1" w:evenHBand="0" w:firstRowFirstColumn="0" w:firstRowLastColumn="0" w:lastRowFirstColumn="0" w:lastRowLastColumn="0"/>
            </w:pPr>
            <w:r>
              <w:t>March</w:t>
            </w:r>
          </w:p>
        </w:tc>
        <w:tc>
          <w:tcPr>
            <w:tcW w:w="5277" w:type="dxa"/>
            <w:tcBorders>
              <w:top w:val="single" w:sz="4" w:space="0" w:color="FFFFFF" w:themeColor="background1"/>
              <w:bottom w:val="single" w:sz="4" w:space="0" w:color="FFFFFF" w:themeColor="background1"/>
            </w:tcBorders>
          </w:tcPr>
          <w:p w14:paraId="0C215560" w14:textId="13825E59" w:rsidR="0068709A" w:rsidRDefault="00351EA8">
            <w:pPr>
              <w:contextualSpacing w:val="0"/>
              <w:cnfStyle w:val="000000100000" w:firstRow="0" w:lastRow="0" w:firstColumn="0" w:lastColumn="0" w:oddVBand="0" w:evenVBand="0" w:oddHBand="1" w:evenHBand="0" w:firstRowFirstColumn="0" w:firstRowLastColumn="0" w:lastRowFirstColumn="0" w:lastRowLastColumn="0"/>
            </w:pPr>
            <w:r>
              <w:t>Your Journey – Future or Past</w:t>
            </w:r>
          </w:p>
        </w:tc>
      </w:tr>
      <w:tr w:rsidR="0068709A" w14:paraId="7EB6B5C5"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7477D00C" w14:textId="77777777" w:rsidR="0068709A" w:rsidRDefault="0068709A">
            <w:pPr>
              <w:contextualSpacing w:val="0"/>
              <w:jc w:val="center"/>
            </w:pPr>
          </w:p>
        </w:tc>
        <w:tc>
          <w:tcPr>
            <w:tcW w:w="3724" w:type="dxa"/>
            <w:tcBorders>
              <w:top w:val="single" w:sz="4" w:space="0" w:color="FFFFFF" w:themeColor="background1"/>
            </w:tcBorders>
          </w:tcPr>
          <w:p w14:paraId="0202AD48" w14:textId="77777777" w:rsidR="0068709A" w:rsidRDefault="0068709A">
            <w:pPr>
              <w:contextualSpacing w:val="0"/>
              <w:cnfStyle w:val="000000000000" w:firstRow="0" w:lastRow="0" w:firstColumn="0" w:lastColumn="0" w:oddVBand="0" w:evenVBand="0" w:oddHBand="0" w:evenHBand="0" w:firstRowFirstColumn="0" w:firstRowLastColumn="0" w:lastRowFirstColumn="0" w:lastRowLastColumn="0"/>
            </w:pPr>
          </w:p>
        </w:tc>
        <w:tc>
          <w:tcPr>
            <w:tcW w:w="5277" w:type="dxa"/>
            <w:tcBorders>
              <w:top w:val="single" w:sz="4" w:space="0" w:color="FFFFFF" w:themeColor="background1"/>
            </w:tcBorders>
          </w:tcPr>
          <w:p w14:paraId="70531220" w14:textId="77777777" w:rsidR="0068709A" w:rsidRDefault="0068709A">
            <w:pPr>
              <w:contextualSpacing w:val="0"/>
              <w:cnfStyle w:val="000000000000" w:firstRow="0" w:lastRow="0" w:firstColumn="0" w:lastColumn="0" w:oddVBand="0" w:evenVBand="0" w:oddHBand="0" w:evenHBand="0" w:firstRowFirstColumn="0" w:firstRowLastColumn="0" w:lastRowFirstColumn="0" w:lastRowLastColumn="0"/>
            </w:pPr>
          </w:p>
        </w:tc>
      </w:tr>
      <w:tr w:rsidR="0068709A" w14:paraId="7A313625"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restart"/>
            <w:vAlign w:val="center"/>
          </w:tcPr>
          <w:p w14:paraId="2EFADA20" w14:textId="77777777" w:rsidR="0068709A" w:rsidRDefault="000512F5">
            <w:pPr>
              <w:contextualSpacing w:val="0"/>
              <w:jc w:val="center"/>
            </w:pPr>
            <w:r>
              <w:rPr>
                <w:sz w:val="40"/>
                <w:szCs w:val="40"/>
              </w:rPr>
              <w:t>3</w:t>
            </w:r>
          </w:p>
        </w:tc>
        <w:tc>
          <w:tcPr>
            <w:tcW w:w="3724" w:type="dxa"/>
            <w:tcBorders>
              <w:bottom w:val="single" w:sz="4" w:space="0" w:color="FFFFFF" w:themeColor="background1"/>
            </w:tcBorders>
          </w:tcPr>
          <w:p w14:paraId="6D54034F"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c>
          <w:tcPr>
            <w:tcW w:w="5277" w:type="dxa"/>
            <w:tcBorders>
              <w:bottom w:val="single" w:sz="4" w:space="0" w:color="FFFFFF" w:themeColor="background1"/>
            </w:tcBorders>
          </w:tcPr>
          <w:p w14:paraId="71589DBE"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r>
      <w:tr w:rsidR="0068709A" w14:paraId="6A02BE00"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32BF03CC"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5A6A152B" w14:textId="15D1D242"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April</w:t>
            </w:r>
          </w:p>
        </w:tc>
        <w:tc>
          <w:tcPr>
            <w:tcW w:w="5277" w:type="dxa"/>
            <w:tcBorders>
              <w:top w:val="single" w:sz="4" w:space="0" w:color="FFFFFF" w:themeColor="background1"/>
              <w:bottom w:val="single" w:sz="4" w:space="0" w:color="FFFFFF" w:themeColor="background1"/>
            </w:tcBorders>
          </w:tcPr>
          <w:p w14:paraId="0EE5D0C9" w14:textId="077BEA0D" w:rsidR="0068709A" w:rsidRDefault="00351EA8">
            <w:pPr>
              <w:contextualSpacing w:val="0"/>
              <w:cnfStyle w:val="000000000000" w:firstRow="0" w:lastRow="0" w:firstColumn="0" w:lastColumn="0" w:oddVBand="0" w:evenVBand="0" w:oddHBand="0" w:evenHBand="0" w:firstRowFirstColumn="0" w:firstRowLastColumn="0" w:lastRowFirstColumn="0" w:lastRowLastColumn="0"/>
            </w:pPr>
            <w:r>
              <w:t>Human Sculpture in Clay</w:t>
            </w:r>
          </w:p>
        </w:tc>
      </w:tr>
      <w:tr w:rsidR="0068709A" w14:paraId="3702735B"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3DD17786"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1D46DE3F"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c>
          <w:tcPr>
            <w:tcW w:w="5277" w:type="dxa"/>
            <w:tcBorders>
              <w:top w:val="single" w:sz="4" w:space="0" w:color="FFFFFF" w:themeColor="background1"/>
              <w:bottom w:val="single" w:sz="4" w:space="0" w:color="FFFFFF" w:themeColor="background1"/>
            </w:tcBorders>
          </w:tcPr>
          <w:p w14:paraId="0766D8C9"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r>
      <w:tr w:rsidR="0068709A" w14:paraId="3007F072" w14:textId="77777777" w:rsidTr="267FD8CA">
        <w:trPr>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1BE250BF" w14:textId="77777777" w:rsidR="0068709A" w:rsidRDefault="0068709A">
            <w:pPr>
              <w:contextualSpacing w:val="0"/>
              <w:jc w:val="center"/>
            </w:pPr>
          </w:p>
        </w:tc>
        <w:tc>
          <w:tcPr>
            <w:tcW w:w="3724" w:type="dxa"/>
            <w:tcBorders>
              <w:top w:val="single" w:sz="4" w:space="0" w:color="FFFFFF" w:themeColor="background1"/>
              <w:bottom w:val="single" w:sz="4" w:space="0" w:color="FFFFFF" w:themeColor="background1"/>
            </w:tcBorders>
          </w:tcPr>
          <w:p w14:paraId="7AF22CA6" w14:textId="5C11259B"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April / May</w:t>
            </w:r>
          </w:p>
        </w:tc>
        <w:tc>
          <w:tcPr>
            <w:tcW w:w="5277" w:type="dxa"/>
            <w:tcBorders>
              <w:top w:val="single" w:sz="4" w:space="0" w:color="FFFFFF" w:themeColor="background1"/>
              <w:bottom w:val="single" w:sz="4" w:space="0" w:color="FFFFFF" w:themeColor="background1"/>
            </w:tcBorders>
          </w:tcPr>
          <w:p w14:paraId="5163DAD0" w14:textId="0B30AA4B" w:rsidR="0068709A" w:rsidRDefault="267FD8CA">
            <w:pPr>
              <w:contextualSpacing w:val="0"/>
              <w:cnfStyle w:val="000000000000" w:firstRow="0" w:lastRow="0" w:firstColumn="0" w:lastColumn="0" w:oddVBand="0" w:evenVBand="0" w:oddHBand="0" w:evenHBand="0" w:firstRowFirstColumn="0" w:firstRowLastColumn="0" w:lastRowFirstColumn="0" w:lastRowLastColumn="0"/>
            </w:pPr>
            <w:r>
              <w:t xml:space="preserve">Inquiry </w:t>
            </w:r>
            <w:r w:rsidR="00351EA8">
              <w:t>Mixed Media / Installation</w:t>
            </w:r>
          </w:p>
        </w:tc>
      </w:tr>
      <w:tr w:rsidR="0068709A" w14:paraId="55482E6F" w14:textId="77777777" w:rsidTr="267FD8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88" w:type="dxa"/>
            <w:vMerge/>
            <w:vAlign w:val="center"/>
          </w:tcPr>
          <w:p w14:paraId="3325D812" w14:textId="77777777" w:rsidR="0068709A" w:rsidRDefault="0068709A">
            <w:pPr>
              <w:contextualSpacing w:val="0"/>
              <w:jc w:val="center"/>
            </w:pPr>
          </w:p>
        </w:tc>
        <w:tc>
          <w:tcPr>
            <w:tcW w:w="3724" w:type="dxa"/>
            <w:tcBorders>
              <w:top w:val="single" w:sz="4" w:space="0" w:color="FFFFFF" w:themeColor="background1"/>
            </w:tcBorders>
          </w:tcPr>
          <w:p w14:paraId="55322147"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c>
          <w:tcPr>
            <w:tcW w:w="5277" w:type="dxa"/>
            <w:tcBorders>
              <w:top w:val="single" w:sz="4" w:space="0" w:color="FFFFFF" w:themeColor="background1"/>
            </w:tcBorders>
          </w:tcPr>
          <w:p w14:paraId="0E2E5D8A" w14:textId="77777777" w:rsidR="0068709A" w:rsidRDefault="0068709A">
            <w:pPr>
              <w:contextualSpacing w:val="0"/>
              <w:cnfStyle w:val="000000100000" w:firstRow="0" w:lastRow="0" w:firstColumn="0" w:lastColumn="0" w:oddVBand="0" w:evenVBand="0" w:oddHBand="1" w:evenHBand="0" w:firstRowFirstColumn="0" w:firstRowLastColumn="0" w:lastRowFirstColumn="0" w:lastRowLastColumn="0"/>
            </w:pPr>
          </w:p>
        </w:tc>
      </w:tr>
    </w:tbl>
    <w:p w14:paraId="69512FF1" w14:textId="77777777" w:rsidR="0068709A" w:rsidRDefault="0068709A"/>
    <w:p w14:paraId="07ADB791" w14:textId="77777777" w:rsidR="0068709A" w:rsidRDefault="000512F5">
      <w:r>
        <w:rPr>
          <w:b/>
        </w:rPr>
        <w:t>Evaluation</w:t>
      </w:r>
    </w:p>
    <w:p w14:paraId="159BC3D2" w14:textId="77777777" w:rsidR="0068709A" w:rsidRDefault="0068709A"/>
    <w:p w14:paraId="407DDC4A" w14:textId="3D1E6B98" w:rsidR="267FD8CA" w:rsidRDefault="267FD8CA" w:rsidP="267FD8CA">
      <w:pPr>
        <w:spacing w:after="160" w:line="259" w:lineRule="auto"/>
      </w:pPr>
      <w:r>
        <w:t xml:space="preserve">Formal </w:t>
      </w:r>
      <w:proofErr w:type="gramStart"/>
      <w:r>
        <w:t>Elements  25</w:t>
      </w:r>
      <w:proofErr w:type="gramEnd"/>
      <w:r>
        <w:t>%</w:t>
      </w:r>
    </w:p>
    <w:p w14:paraId="407B6D9A" w14:textId="5AA734FA" w:rsidR="267FD8CA" w:rsidRDefault="267FD8CA" w:rsidP="267FD8CA">
      <w:pPr>
        <w:spacing w:after="160" w:line="259" w:lineRule="auto"/>
      </w:pPr>
      <w:r>
        <w:t>Use of Media 25%</w:t>
      </w:r>
    </w:p>
    <w:p w14:paraId="21F1C39C" w14:textId="00B057BE" w:rsidR="267FD8CA" w:rsidRDefault="267FD8CA" w:rsidP="267FD8CA">
      <w:pPr>
        <w:spacing w:after="160" w:line="259" w:lineRule="auto"/>
      </w:pPr>
      <w:r>
        <w:t>Creative Elements 25%</w:t>
      </w:r>
    </w:p>
    <w:p w14:paraId="45DFFDB2" w14:textId="77777777" w:rsidR="00B77EFC" w:rsidRDefault="00B760BC" w:rsidP="00B77EFC">
      <w:pPr>
        <w:spacing w:after="160" w:line="259" w:lineRule="auto"/>
      </w:pPr>
      <w:r>
        <w:t>Thought, Planning and Effort 25%</w:t>
      </w:r>
    </w:p>
    <w:p w14:paraId="61F5D53B" w14:textId="3D147220" w:rsidR="0068709A" w:rsidRPr="00B77EFC" w:rsidRDefault="267FD8CA" w:rsidP="00B77EFC">
      <w:pPr>
        <w:spacing w:after="160" w:line="259" w:lineRule="auto"/>
      </w:pPr>
      <w:r w:rsidRPr="267FD8CA">
        <w:rPr>
          <w:b/>
          <w:bCs/>
        </w:rPr>
        <w:lastRenderedPageBreak/>
        <w:t xml:space="preserve">Resources </w:t>
      </w:r>
    </w:p>
    <w:p w14:paraId="2E9357FA" w14:textId="77777777" w:rsidR="00B760BC" w:rsidRDefault="00B760BC" w:rsidP="267FD8CA"/>
    <w:p w14:paraId="1FCF1CA7" w14:textId="33F12711" w:rsidR="0068709A" w:rsidRPr="00B760BC" w:rsidRDefault="267FD8CA">
      <w:pPr>
        <w:rPr>
          <w:i/>
        </w:rPr>
      </w:pPr>
      <w:r w:rsidRPr="00B760BC">
        <w:rPr>
          <w:i/>
        </w:rPr>
        <w:t>Supplies</w:t>
      </w:r>
    </w:p>
    <w:p w14:paraId="65A2D8A0" w14:textId="77777777" w:rsidR="00B760BC" w:rsidRDefault="00B760BC"/>
    <w:p w14:paraId="50406765" w14:textId="155C321D" w:rsidR="0068709A" w:rsidRDefault="267FD8CA" w:rsidP="00B77EFC">
      <w:pPr>
        <w:jc w:val="both"/>
      </w:pPr>
      <w:r>
        <w:t xml:space="preserve">Most of the things you will need will be supplied. Should you want to use a </w:t>
      </w:r>
      <w:r w:rsidRPr="267FD8CA">
        <w:rPr>
          <w:b/>
          <w:bCs/>
        </w:rPr>
        <w:t>sketchbook</w:t>
      </w:r>
      <w:r>
        <w:t xml:space="preserve"> to keep your ideas and sketches, you may purchase one to your taste. Opus or Michaels have good quality sketchbooks. Ideally, you would have </w:t>
      </w:r>
      <w:r w:rsidRPr="267FD8CA">
        <w:rPr>
          <w:b/>
          <w:bCs/>
        </w:rPr>
        <w:t>your own set of drawing pencils, erasers (white and kneaded) and paper stumps</w:t>
      </w:r>
      <w:r>
        <w:t xml:space="preserve">; we do have all of these, but there is nothing better than having your own set and becoming acquainted with the shades you can achieve depending on how hard the lead is. </w:t>
      </w:r>
      <w:r w:rsidRPr="267FD8CA">
        <w:rPr>
          <w:b/>
          <w:bCs/>
        </w:rPr>
        <w:t>Fine liners and Glue sticks</w:t>
      </w:r>
      <w:r>
        <w:t xml:space="preserve"> are available, but not always, and so you may find it convenient to buy your own as well. </w:t>
      </w:r>
      <w:r w:rsidRPr="267FD8CA">
        <w:rPr>
          <w:b/>
          <w:bCs/>
        </w:rPr>
        <w:t>Paintbrushes</w:t>
      </w:r>
      <w:r>
        <w:t xml:space="preserve"> must be well cleaned in order to work properly. To ensure they have a good set of brushes available for art, many students find it easier to simply purchase their own set in a variety of thicknesses. And finally, students may want to use found objects or special materials for a specific project; in that case, these objects and materials would be sourced by the student and brought from home.   </w:t>
      </w:r>
    </w:p>
    <w:p w14:paraId="2D53A3EB" w14:textId="59056F11" w:rsidR="0068709A" w:rsidRDefault="0068709A"/>
    <w:p w14:paraId="081113B6" w14:textId="3DB23C20" w:rsidR="0068709A" w:rsidRPr="00B760BC" w:rsidRDefault="267FD8CA">
      <w:pPr>
        <w:rPr>
          <w:i/>
        </w:rPr>
      </w:pPr>
      <w:r w:rsidRPr="00B760BC">
        <w:rPr>
          <w:i/>
        </w:rPr>
        <w:t>Idea Sources</w:t>
      </w:r>
    </w:p>
    <w:p w14:paraId="335D64EB" w14:textId="77777777" w:rsidR="00B760BC" w:rsidRDefault="00B760BC"/>
    <w:p w14:paraId="20F54957" w14:textId="3D5E48EB" w:rsidR="00B760BC" w:rsidRDefault="267FD8CA" w:rsidP="00B77EFC">
      <w:pPr>
        <w:jc w:val="both"/>
      </w:pPr>
      <w:r>
        <w:t xml:space="preserve">You can get ideas from pretty much anywhere. In reality, an artist is always making art -- it's just that the art is not often visible. Train yourself to use your eyes to touch forms, lighting, textures and space; when you find a particularly unique or strange texture </w:t>
      </w:r>
      <w:r w:rsidR="00B77EFC">
        <w:t xml:space="preserve">or an interesting composition, </w:t>
      </w:r>
      <w:r>
        <w:t xml:space="preserve">something that tickles your artistic bone, </w:t>
      </w:r>
      <w:r w:rsidRPr="267FD8CA">
        <w:rPr>
          <w:b/>
          <w:bCs/>
        </w:rPr>
        <w:t xml:space="preserve">take a photo </w:t>
      </w:r>
      <w:r>
        <w:t>of it with your cell phone. K</w:t>
      </w:r>
      <w:r w:rsidR="00F237F4">
        <w:t>eep these impromptu photos on a</w:t>
      </w:r>
      <w:bookmarkStart w:id="1" w:name="_GoBack"/>
      <w:bookmarkEnd w:id="1"/>
      <w:r>
        <w:t xml:space="preserve"> </w:t>
      </w:r>
      <w:r w:rsidRPr="267FD8CA">
        <w:rPr>
          <w:b/>
          <w:bCs/>
        </w:rPr>
        <w:t>Photo Source folder</w:t>
      </w:r>
      <w:r>
        <w:t>, to use it as inspiration and source of ideas. Additionally, books, magazines and periodicals can be u</w:t>
      </w:r>
      <w:r w:rsidR="00B77EFC">
        <w:t>sed as sources, as well as the I</w:t>
      </w:r>
      <w:r>
        <w:t xml:space="preserve">nternet; these are great if you know what you are looking for. If you don't know what you are looking for, and just want some kindling to start your fire, </w:t>
      </w:r>
      <w:proofErr w:type="spellStart"/>
      <w:r w:rsidRPr="267FD8CA">
        <w:rPr>
          <w:b/>
          <w:bCs/>
        </w:rPr>
        <w:t>Pinterest</w:t>
      </w:r>
      <w:proofErr w:type="spellEnd"/>
      <w:r>
        <w:t xml:space="preserve"> is an amazing source of visuals, techniques and ideas. Finally, there is nothing more exciting than seeing actual art; I will be keeping students updated on gallery shows that are inspiring and view-worthy, but students are also encouraged to bring to my attention any show that should be shared with the rest of the class.   </w:t>
      </w:r>
    </w:p>
    <w:p w14:paraId="38915B9A" w14:textId="7D0B4A65" w:rsidR="0068709A" w:rsidRPr="00B760BC" w:rsidRDefault="267FD8CA">
      <w:pPr>
        <w:rPr>
          <w:i/>
        </w:rPr>
      </w:pPr>
      <w:r>
        <w:t xml:space="preserve">                                                                                                                                                                      </w:t>
      </w:r>
      <w:r w:rsidRPr="00B760BC">
        <w:rPr>
          <w:i/>
        </w:rPr>
        <w:t>Webpage</w:t>
      </w:r>
    </w:p>
    <w:p w14:paraId="353202F2" w14:textId="77777777" w:rsidR="00B760BC" w:rsidRDefault="00B760BC"/>
    <w:p w14:paraId="2FAE7BBC" w14:textId="2E7131DD" w:rsidR="0068709A" w:rsidRDefault="267FD8CA" w:rsidP="00B77EFC">
      <w:pPr>
        <w:jc w:val="both"/>
      </w:pPr>
      <w:r>
        <w:t xml:space="preserve">Project descriptions, rubrics and tutorials will be posted on the class website, </w:t>
      </w:r>
      <w:proofErr w:type="gramStart"/>
      <w:r>
        <w:t>www.themonkeybin.com  and</w:t>
      </w:r>
      <w:proofErr w:type="gramEnd"/>
      <w:r>
        <w:t xml:space="preserve"> students who miss classes are strongly encouraged to stop by to check out what is happening. Additionally, a list of upcoming and current gallery shows will be available.</w:t>
      </w:r>
    </w:p>
    <w:p w14:paraId="11B513BB" w14:textId="5988715B" w:rsidR="0068709A" w:rsidRDefault="0068709A" w:rsidP="267FD8CA"/>
    <w:p w14:paraId="043A7AE9" w14:textId="5E75D6DA" w:rsidR="0068709A" w:rsidRDefault="267FD8CA" w:rsidP="267FD8CA">
      <w:r w:rsidRPr="267FD8CA">
        <w:rPr>
          <w:b/>
          <w:bCs/>
        </w:rPr>
        <w:t xml:space="preserve">Expectations </w:t>
      </w:r>
    </w:p>
    <w:p w14:paraId="378C07CE" w14:textId="77777777" w:rsidR="0068709A" w:rsidRDefault="0068709A"/>
    <w:p w14:paraId="1422A4A3" w14:textId="12BADE53" w:rsidR="267FD8CA" w:rsidRPr="00B760BC" w:rsidRDefault="267FD8CA" w:rsidP="267FD8CA">
      <w:pPr>
        <w:rPr>
          <w:i/>
        </w:rPr>
      </w:pPr>
      <w:r w:rsidRPr="00B760BC">
        <w:rPr>
          <w:i/>
        </w:rPr>
        <w:t>Community of Artists</w:t>
      </w:r>
    </w:p>
    <w:p w14:paraId="5AA7DA4D" w14:textId="77777777" w:rsidR="00B760BC" w:rsidRDefault="00B760BC" w:rsidP="267FD8CA"/>
    <w:p w14:paraId="678BDCEC" w14:textId="5013FEF7" w:rsidR="267FD8CA" w:rsidRDefault="267FD8CA" w:rsidP="00B77EFC">
      <w:pPr>
        <w:jc w:val="both"/>
      </w:pPr>
      <w:r>
        <w:t xml:space="preserve">Respect is one of the most important things in an Art Classroom; respect for your own self, your </w:t>
      </w:r>
      <w:proofErr w:type="gramStart"/>
      <w:r>
        <w:t>art work</w:t>
      </w:r>
      <w:proofErr w:type="gramEnd"/>
      <w:r>
        <w:t xml:space="preserve">, your peers, their artwork, the teacher, and finally respect for the art room and </w:t>
      </w:r>
      <w:r w:rsidR="006362E8">
        <w:t>the art materials. These together contribute to</w:t>
      </w:r>
      <w:r>
        <w:t xml:space="preserve"> a true Community of Artists. Keeping tables and seats clean and tiny, </w:t>
      </w:r>
      <w:r>
        <w:lastRenderedPageBreak/>
        <w:t xml:space="preserve">putting materials away properly, cleaning brushes well with water and soap before putting them away, being kind and respectful and providing constructive criticism, not touching others' artwork unless they give consent, all of these are important in order to maintain a respectful atmosphere. </w:t>
      </w:r>
    </w:p>
    <w:p w14:paraId="746E9463" w14:textId="77777777" w:rsidR="00B760BC" w:rsidRDefault="00B760BC" w:rsidP="267FD8CA"/>
    <w:p w14:paraId="01A2E76D" w14:textId="77777777" w:rsidR="004149A7" w:rsidRDefault="004149A7" w:rsidP="267FD8CA"/>
    <w:p w14:paraId="513F80B1" w14:textId="77777777" w:rsidR="00B760BC" w:rsidRPr="00B760BC" w:rsidRDefault="00B760BC" w:rsidP="267FD8CA">
      <w:pPr>
        <w:rPr>
          <w:i/>
        </w:rPr>
      </w:pPr>
      <w:r w:rsidRPr="00B760BC">
        <w:rPr>
          <w:i/>
        </w:rPr>
        <w:t>Clean up Procedure</w:t>
      </w:r>
    </w:p>
    <w:p w14:paraId="7D2994AD" w14:textId="77777777" w:rsidR="00B760BC" w:rsidRDefault="00B760BC" w:rsidP="267FD8CA"/>
    <w:p w14:paraId="7561527F" w14:textId="77777777" w:rsidR="00B760BC" w:rsidRDefault="267FD8CA" w:rsidP="00B77EFC">
      <w:pPr>
        <w:jc w:val="both"/>
      </w:pPr>
      <w:r>
        <w:t xml:space="preserve">Students will receive a warning in order to have plenty of time to clean up; when you hear the warning, it is time to finish whatever you are doing and start the clean-up process. </w:t>
      </w:r>
    </w:p>
    <w:p w14:paraId="270F8303" w14:textId="77777777" w:rsidR="004149A7" w:rsidRDefault="004149A7" w:rsidP="267FD8CA"/>
    <w:p w14:paraId="1921C044" w14:textId="405C54C9" w:rsidR="004149A7" w:rsidRDefault="004149A7" w:rsidP="267FD8CA">
      <w:r>
        <w:t>Taking responsibility and being a good citizen are a part of your mark.</w:t>
      </w:r>
    </w:p>
    <w:p w14:paraId="291C9D52" w14:textId="77777777" w:rsidR="004149A7" w:rsidRDefault="004149A7" w:rsidP="267FD8CA"/>
    <w:p w14:paraId="59F9CE80" w14:textId="77777777" w:rsidR="004149A7" w:rsidRDefault="004149A7" w:rsidP="004149A7">
      <w:r w:rsidRPr="00D942DA">
        <w:rPr>
          <w:b/>
        </w:rPr>
        <w:t>Absences and Appointments</w:t>
      </w:r>
      <w:r w:rsidRPr="00D942DA">
        <w:t xml:space="preserve"> </w:t>
      </w:r>
    </w:p>
    <w:p w14:paraId="1231967C" w14:textId="0EE67859" w:rsidR="004149A7" w:rsidRPr="00D942DA" w:rsidRDefault="004149A7" w:rsidP="00B77EFC">
      <w:pPr>
        <w:jc w:val="both"/>
      </w:pPr>
      <w:r w:rsidRPr="00D942DA">
        <w:br/>
      </w:r>
      <w:r w:rsidR="006362E8">
        <w:t xml:space="preserve">Students should try their best not to miss any classes, since our time is limited and valuable. Should the student miss a class, it is expected that the student will take responsibility to make up for the missing assignment and make sure the work is caught up. </w:t>
      </w:r>
      <w:r w:rsidRPr="00D942DA">
        <w:t>If a student leaves during the day, she must have a permission slip signed by the subject teacher and a member of the Administration.</w:t>
      </w:r>
    </w:p>
    <w:p w14:paraId="1366D0DE" w14:textId="77777777" w:rsidR="004149A7" w:rsidRPr="00D942DA" w:rsidRDefault="004149A7" w:rsidP="004149A7">
      <w:pPr>
        <w:rPr>
          <w:b/>
        </w:rPr>
      </w:pPr>
    </w:p>
    <w:p w14:paraId="7F2F66EF" w14:textId="77777777" w:rsidR="004149A7" w:rsidRDefault="004149A7" w:rsidP="004149A7">
      <w:r w:rsidRPr="00D942DA">
        <w:rPr>
          <w:b/>
        </w:rPr>
        <w:t>Missing Assignments</w:t>
      </w:r>
      <w:r w:rsidRPr="00D942DA">
        <w:t xml:space="preserve"> </w:t>
      </w:r>
    </w:p>
    <w:p w14:paraId="2EBF6804" w14:textId="77777777" w:rsidR="004149A7" w:rsidRDefault="004149A7" w:rsidP="004149A7"/>
    <w:p w14:paraId="31DD0833" w14:textId="3AA3A315" w:rsidR="004149A7" w:rsidRPr="004149A7" w:rsidRDefault="004149A7" w:rsidP="00B77EFC">
      <w:pPr>
        <w:jc w:val="both"/>
      </w:pPr>
      <w:r>
        <w:t>Grades will only be given to work handed in. Work in the drawers will not be given marks – only works submitted by the student will be graded. Students must hand in their assignments before the end of the term, or they will not receive a mark for it. If someone need</w:t>
      </w:r>
      <w:r w:rsidR="006362E8">
        <w:t>s</w:t>
      </w:r>
      <w:r>
        <w:t xml:space="preserve"> extra time to finish the artwork it is </w:t>
      </w:r>
      <w:proofErr w:type="gramStart"/>
      <w:r>
        <w:t>their</w:t>
      </w:r>
      <w:proofErr w:type="gramEnd"/>
      <w:r>
        <w:t xml:space="preserve"> responsibility to let me know before the end of the term.</w:t>
      </w:r>
    </w:p>
    <w:p w14:paraId="07906505" w14:textId="77777777" w:rsidR="004149A7" w:rsidRDefault="004149A7" w:rsidP="004149A7">
      <w:pPr>
        <w:rPr>
          <w:b/>
        </w:rPr>
      </w:pPr>
    </w:p>
    <w:p w14:paraId="61C788E6" w14:textId="77777777" w:rsidR="004149A7" w:rsidRDefault="004149A7" w:rsidP="004149A7">
      <w:pPr>
        <w:rPr>
          <w:b/>
        </w:rPr>
      </w:pPr>
      <w:r w:rsidRPr="00D942DA">
        <w:rPr>
          <w:b/>
        </w:rPr>
        <w:t xml:space="preserve">Plagiarism  </w:t>
      </w:r>
    </w:p>
    <w:p w14:paraId="2B79E4A6" w14:textId="3EDBCBFA" w:rsidR="004149A7" w:rsidRDefault="004149A7" w:rsidP="00B77EFC">
      <w:pPr>
        <w:jc w:val="both"/>
      </w:pPr>
      <w:r w:rsidRPr="00D942DA">
        <w:rPr>
          <w:b/>
        </w:rPr>
        <w:br/>
      </w:r>
      <w:r w:rsidRPr="00D942DA">
        <w:t xml:space="preserve">Plagiarism can be defined as submitting another person’s ideas, words, </w:t>
      </w:r>
      <w:r w:rsidRPr="00D942DA">
        <w:rPr>
          <w:b/>
        </w:rPr>
        <w:t>images</w:t>
      </w:r>
      <w:r w:rsidRPr="00D942DA">
        <w:t>, or data without giving that person credit or proper acknowledgement. Plagiarism, a form of academic dishonesty, is tantamount to stealing and will not be tolerated. For a more complete description, please review your student agenda.</w:t>
      </w:r>
    </w:p>
    <w:p w14:paraId="3ECC44D9" w14:textId="77777777" w:rsidR="00B77EFC" w:rsidRPr="00D942DA" w:rsidRDefault="00B77EFC" w:rsidP="00B77EFC">
      <w:pPr>
        <w:jc w:val="both"/>
        <w:rPr>
          <w:i/>
        </w:rPr>
      </w:pPr>
    </w:p>
    <w:p w14:paraId="7E456C7F" w14:textId="77777777" w:rsidR="004149A7" w:rsidRDefault="004149A7" w:rsidP="004149A7">
      <w:pPr>
        <w:ind w:left="720"/>
      </w:pPr>
      <w:r w:rsidRPr="00D942DA">
        <w:rPr>
          <w:i/>
        </w:rPr>
        <w:t>General consequences are as follows:</w:t>
      </w:r>
      <w:r w:rsidRPr="00D942DA">
        <w:rPr>
          <w:i/>
        </w:rPr>
        <w:br/>
      </w:r>
      <w:r w:rsidRPr="00D942DA">
        <w:t>• 1st time offense – receive a ‘zero’ on that assignment and a warning</w:t>
      </w:r>
      <w:r w:rsidRPr="00D942DA">
        <w:br/>
        <w:t>• 2nd time offense – a ‘zero,’ a meeting with your teacher, the administration, and</w:t>
      </w:r>
      <w:r w:rsidRPr="00D942DA">
        <w:br/>
        <w:t>your parents, in-school suspension, and a letter in your file</w:t>
      </w:r>
      <w:r w:rsidRPr="00D942DA">
        <w:br/>
        <w:t>• 3rd time offense – all of the consequences of a 2nd-time offense as well possible</w:t>
      </w:r>
      <w:r w:rsidRPr="00D942DA">
        <w:br/>
        <w:t>suspension or expulsion</w:t>
      </w:r>
    </w:p>
    <w:p w14:paraId="1C3EF0AB" w14:textId="77777777" w:rsidR="004149A7" w:rsidRDefault="004149A7" w:rsidP="004149A7">
      <w:pPr>
        <w:ind w:left="720"/>
      </w:pPr>
    </w:p>
    <w:p w14:paraId="35A39462" w14:textId="0AAB49AA" w:rsidR="004149A7" w:rsidRPr="00D942DA" w:rsidRDefault="004149A7" w:rsidP="00B77EFC">
      <w:pPr>
        <w:jc w:val="both"/>
      </w:pPr>
      <w:r>
        <w:t>Keep in mind that</w:t>
      </w:r>
      <w:r w:rsidR="006362E8">
        <w:t xml:space="preserve"> doing artwork</w:t>
      </w:r>
      <w:r>
        <w:t xml:space="preserve"> using the same techniques or procedures as other artists does not constitute plagiarism. </w:t>
      </w:r>
      <w:r w:rsidR="006362E8">
        <w:t xml:space="preserve">To be a good artist, you do not have to be completely unique; this would deny the existence of all the art movements that came before. You must, however, add something of yourself to your artwork, which is why it is important to journey into self-discovery. </w:t>
      </w:r>
    </w:p>
    <w:p w14:paraId="48604D2E" w14:textId="77777777" w:rsidR="004149A7" w:rsidRDefault="004149A7" w:rsidP="004149A7">
      <w:pPr>
        <w:rPr>
          <w:sz w:val="18"/>
          <w:szCs w:val="18"/>
        </w:rPr>
      </w:pPr>
    </w:p>
    <w:p w14:paraId="6946726F" w14:textId="77777777" w:rsidR="00B77EFC" w:rsidRDefault="004149A7" w:rsidP="004149A7">
      <w:pPr>
        <w:rPr>
          <w:b/>
        </w:rPr>
      </w:pPr>
      <w:r w:rsidRPr="00D942DA">
        <w:rPr>
          <w:b/>
        </w:rPr>
        <w:t xml:space="preserve">Cell phones, Cameras and Other Electronic Devices </w:t>
      </w:r>
    </w:p>
    <w:p w14:paraId="403F1F27" w14:textId="4EA0E903" w:rsidR="004149A7" w:rsidRDefault="004149A7" w:rsidP="00B77EFC">
      <w:pPr>
        <w:jc w:val="both"/>
      </w:pPr>
      <w:r w:rsidRPr="00D942DA">
        <w:rPr>
          <w:b/>
        </w:rPr>
        <w:br/>
      </w:r>
      <w:r w:rsidRPr="00D942DA">
        <w:t>Cell phones must be turned off and put away when class is in session. The use of an electronic device during class time requires prior approval of the teacher. Use of any camera device is strictly prohibited unless authorized by a faculty member. Where a student uses a camera for school purposes, any images identifying York House School or its students, faculty or staff may not be published in any form without official permission (including text messages, Facebook etc.)</w:t>
      </w:r>
    </w:p>
    <w:p w14:paraId="312D7EBC" w14:textId="77777777" w:rsidR="004149A7" w:rsidRDefault="004149A7" w:rsidP="004149A7"/>
    <w:p w14:paraId="3963B25C" w14:textId="77777777" w:rsidR="004149A7" w:rsidRDefault="004149A7" w:rsidP="004149A7"/>
    <w:p w14:paraId="2A29370D" w14:textId="77777777" w:rsidR="006362E8" w:rsidRPr="00D942DA" w:rsidRDefault="006362E8" w:rsidP="004149A7"/>
    <w:p w14:paraId="509AEB1E" w14:textId="77777777" w:rsidR="004149A7" w:rsidRDefault="004149A7" w:rsidP="004149A7"/>
    <w:p w14:paraId="623AB078" w14:textId="77777777" w:rsidR="004149A7" w:rsidRPr="00DB3189" w:rsidRDefault="004149A7" w:rsidP="004149A7">
      <w:pPr>
        <w:pBdr>
          <w:bottom w:val="single" w:sz="4" w:space="1" w:color="auto"/>
        </w:pBdr>
        <w:rPr>
          <w:b/>
        </w:rPr>
      </w:pPr>
      <w:r>
        <w:rPr>
          <w:b/>
        </w:rPr>
        <w:t xml:space="preserve">Essential </w:t>
      </w:r>
      <w:r w:rsidRPr="00DB3189">
        <w:rPr>
          <w:b/>
        </w:rPr>
        <w:t xml:space="preserve">Prescribed Learning Outcomes </w:t>
      </w:r>
    </w:p>
    <w:p w14:paraId="0090CBE1" w14:textId="77777777" w:rsidR="004149A7" w:rsidRDefault="004149A7" w:rsidP="004149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rPr>
      </w:pPr>
    </w:p>
    <w:p w14:paraId="4DEA39E0" w14:textId="77777777" w:rsidR="004149A7" w:rsidRDefault="004149A7" w:rsidP="004149A7">
      <w:pPr>
        <w:tabs>
          <w:tab w:val="left" w:pos="2700"/>
        </w:tabs>
      </w:pPr>
      <w:r w:rsidRPr="009151A5">
        <w:t>For a complete description of the Studio Art 11/12 curricula, including Prescribed Learning Outcomes, see the BC Min</w:t>
      </w:r>
      <w:r>
        <w:t>i</w:t>
      </w:r>
      <w:r w:rsidRPr="009151A5">
        <w:t xml:space="preserve">stry of Education document at:  </w:t>
      </w:r>
    </w:p>
    <w:p w14:paraId="2DBB16A0" w14:textId="77777777" w:rsidR="004149A7" w:rsidRDefault="004149A7" w:rsidP="004149A7">
      <w:pPr>
        <w:tabs>
          <w:tab w:val="left" w:pos="2700"/>
        </w:tabs>
      </w:pPr>
    </w:p>
    <w:p w14:paraId="7D5FCBAB" w14:textId="77777777" w:rsidR="004149A7" w:rsidRDefault="00F237F4" w:rsidP="004149A7">
      <w:pPr>
        <w:tabs>
          <w:tab w:val="left" w:pos="2700"/>
        </w:tabs>
      </w:pPr>
      <w:hyperlink r:id="rId8" w:history="1">
        <w:r w:rsidR="004149A7" w:rsidRPr="00A05361">
          <w:rPr>
            <w:rStyle w:val="Hyperlink"/>
          </w:rPr>
          <w:t>http://www.bced.gov.bc.ca/irp/subject.php?lang=en&amp;subject=Arts_Education</w:t>
        </w:r>
      </w:hyperlink>
    </w:p>
    <w:p w14:paraId="5F154D44" w14:textId="77777777" w:rsidR="004149A7" w:rsidRDefault="004149A7" w:rsidP="004149A7">
      <w:pPr>
        <w:tabs>
          <w:tab w:val="left" w:pos="2700"/>
        </w:tabs>
      </w:pPr>
    </w:p>
    <w:p w14:paraId="229D9388" w14:textId="77777777" w:rsidR="004149A7" w:rsidRDefault="004149A7" w:rsidP="267FD8CA"/>
    <w:p w14:paraId="124869B2" w14:textId="40BE58E0" w:rsidR="0068709A" w:rsidRDefault="00687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68709A">
      <w:headerReference w:type="default" r:id="rId9"/>
      <w:footerReference w:type="default" r:id="rId10"/>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8A12A" w14:textId="77777777" w:rsidR="004149A7" w:rsidRDefault="004149A7">
      <w:r>
        <w:separator/>
      </w:r>
    </w:p>
  </w:endnote>
  <w:endnote w:type="continuationSeparator" w:id="0">
    <w:p w14:paraId="0B9E06AB" w14:textId="77777777" w:rsidR="004149A7" w:rsidRDefault="0041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24"/>
      <w:gridCol w:w="3324"/>
      <w:gridCol w:w="3324"/>
    </w:tblGrid>
    <w:tr w:rsidR="004149A7" w14:paraId="28C77AB7" w14:textId="77777777" w:rsidTr="267FD8CA">
      <w:tc>
        <w:tcPr>
          <w:tcW w:w="3324" w:type="dxa"/>
        </w:tcPr>
        <w:p w14:paraId="5AB6192A" w14:textId="5EEEFB3F" w:rsidR="004149A7" w:rsidRDefault="004149A7" w:rsidP="267FD8CA">
          <w:pPr>
            <w:pStyle w:val="Header"/>
            <w:ind w:left="-115"/>
          </w:pPr>
        </w:p>
      </w:tc>
      <w:tc>
        <w:tcPr>
          <w:tcW w:w="3324" w:type="dxa"/>
        </w:tcPr>
        <w:p w14:paraId="5DDA99B9" w14:textId="1C0283D6" w:rsidR="004149A7" w:rsidRDefault="004149A7" w:rsidP="267FD8CA">
          <w:pPr>
            <w:pStyle w:val="Header"/>
            <w:jc w:val="center"/>
          </w:pPr>
        </w:p>
      </w:tc>
      <w:tc>
        <w:tcPr>
          <w:tcW w:w="3324" w:type="dxa"/>
        </w:tcPr>
        <w:p w14:paraId="11FC6F43" w14:textId="61A7F549" w:rsidR="004149A7" w:rsidRDefault="004149A7" w:rsidP="267FD8CA">
          <w:pPr>
            <w:pStyle w:val="Header"/>
            <w:ind w:right="-115"/>
            <w:jc w:val="right"/>
          </w:pPr>
        </w:p>
      </w:tc>
    </w:tr>
  </w:tbl>
  <w:p w14:paraId="03BAC212" w14:textId="6C3111CD" w:rsidR="004149A7" w:rsidRDefault="004149A7" w:rsidP="267FD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81A2" w14:textId="77777777" w:rsidR="004149A7" w:rsidRDefault="004149A7">
      <w:r>
        <w:separator/>
      </w:r>
    </w:p>
  </w:footnote>
  <w:footnote w:type="continuationSeparator" w:id="0">
    <w:p w14:paraId="35FF8BF4" w14:textId="77777777" w:rsidR="004149A7" w:rsidRDefault="004149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E6C2" w14:textId="77777777" w:rsidR="004149A7" w:rsidRDefault="004149A7">
    <w:pPr>
      <w:tabs>
        <w:tab w:val="right" w:pos="9900"/>
      </w:tabs>
      <w:spacing w:before="720"/>
    </w:pPr>
    <w:r>
      <w:t>ANGELA JURGENSEN                                                                                   ajurgensen@yorkhouse.ca</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D546C"/>
    <w:multiLevelType w:val="hybridMultilevel"/>
    <w:tmpl w:val="FFA4FAD0"/>
    <w:lvl w:ilvl="0" w:tplc="AC049822">
      <w:start w:val="1"/>
      <w:numFmt w:val="bullet"/>
      <w:lvlText w:val=""/>
      <w:lvlJc w:val="left"/>
      <w:pPr>
        <w:ind w:left="720" w:hanging="360"/>
      </w:pPr>
      <w:rPr>
        <w:rFonts w:ascii="Symbol" w:hAnsi="Symbol" w:hint="default"/>
      </w:rPr>
    </w:lvl>
    <w:lvl w:ilvl="1" w:tplc="CDFE22E8">
      <w:start w:val="1"/>
      <w:numFmt w:val="bullet"/>
      <w:lvlText w:val="o"/>
      <w:lvlJc w:val="left"/>
      <w:pPr>
        <w:ind w:left="1440" w:hanging="360"/>
      </w:pPr>
      <w:rPr>
        <w:rFonts w:ascii="Courier New" w:hAnsi="Courier New" w:hint="default"/>
      </w:rPr>
    </w:lvl>
    <w:lvl w:ilvl="2" w:tplc="7F52D9DC">
      <w:start w:val="1"/>
      <w:numFmt w:val="bullet"/>
      <w:lvlText w:val=""/>
      <w:lvlJc w:val="left"/>
      <w:pPr>
        <w:ind w:left="2160" w:hanging="360"/>
      </w:pPr>
      <w:rPr>
        <w:rFonts w:ascii="Wingdings" w:hAnsi="Wingdings" w:hint="default"/>
      </w:rPr>
    </w:lvl>
    <w:lvl w:ilvl="3" w:tplc="5DA01D68">
      <w:start w:val="1"/>
      <w:numFmt w:val="bullet"/>
      <w:lvlText w:val=""/>
      <w:lvlJc w:val="left"/>
      <w:pPr>
        <w:ind w:left="2880" w:hanging="360"/>
      </w:pPr>
      <w:rPr>
        <w:rFonts w:ascii="Symbol" w:hAnsi="Symbol" w:hint="default"/>
      </w:rPr>
    </w:lvl>
    <w:lvl w:ilvl="4" w:tplc="A5F4142A">
      <w:start w:val="1"/>
      <w:numFmt w:val="bullet"/>
      <w:lvlText w:val="o"/>
      <w:lvlJc w:val="left"/>
      <w:pPr>
        <w:ind w:left="3600" w:hanging="360"/>
      </w:pPr>
      <w:rPr>
        <w:rFonts w:ascii="Courier New" w:hAnsi="Courier New" w:hint="default"/>
      </w:rPr>
    </w:lvl>
    <w:lvl w:ilvl="5" w:tplc="127C836C">
      <w:start w:val="1"/>
      <w:numFmt w:val="bullet"/>
      <w:lvlText w:val=""/>
      <w:lvlJc w:val="left"/>
      <w:pPr>
        <w:ind w:left="4320" w:hanging="360"/>
      </w:pPr>
      <w:rPr>
        <w:rFonts w:ascii="Wingdings" w:hAnsi="Wingdings" w:hint="default"/>
      </w:rPr>
    </w:lvl>
    <w:lvl w:ilvl="6" w:tplc="695A2B6E">
      <w:start w:val="1"/>
      <w:numFmt w:val="bullet"/>
      <w:lvlText w:val=""/>
      <w:lvlJc w:val="left"/>
      <w:pPr>
        <w:ind w:left="5040" w:hanging="360"/>
      </w:pPr>
      <w:rPr>
        <w:rFonts w:ascii="Symbol" w:hAnsi="Symbol" w:hint="default"/>
      </w:rPr>
    </w:lvl>
    <w:lvl w:ilvl="7" w:tplc="8FCC151A">
      <w:start w:val="1"/>
      <w:numFmt w:val="bullet"/>
      <w:lvlText w:val="o"/>
      <w:lvlJc w:val="left"/>
      <w:pPr>
        <w:ind w:left="5760" w:hanging="360"/>
      </w:pPr>
      <w:rPr>
        <w:rFonts w:ascii="Courier New" w:hAnsi="Courier New" w:hint="default"/>
      </w:rPr>
    </w:lvl>
    <w:lvl w:ilvl="8" w:tplc="CDACE2F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9A"/>
    <w:rsid w:val="000512F5"/>
    <w:rsid w:val="00351EA8"/>
    <w:rsid w:val="003D1027"/>
    <w:rsid w:val="004149A7"/>
    <w:rsid w:val="006362E8"/>
    <w:rsid w:val="0068709A"/>
    <w:rsid w:val="007A053C"/>
    <w:rsid w:val="008A1E99"/>
    <w:rsid w:val="00B45DF0"/>
    <w:rsid w:val="00B760BC"/>
    <w:rsid w:val="00B77EFC"/>
    <w:rsid w:val="00F237F4"/>
    <w:rsid w:val="267FD8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9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i/>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ind w:left="3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cPr>
      <w:shd w:val="clear" w:color="auto" w:fill="E6EED5"/>
    </w:tcPr>
    <w:tblStylePr w:type="firstRow">
      <w:pPr>
        <w:contextualSpacing/>
      </w:pPr>
      <w:rPr>
        <w:b/>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lastRow">
      <w:pPr>
        <w:contextualSpacing/>
      </w:pPr>
      <w:rPr>
        <w:b/>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firstCol">
      <w:pPr>
        <w:contextualSpacing/>
      </w:pPr>
      <w:rPr>
        <w:b/>
        <w:i w:val="0"/>
      </w:rPr>
      <w:tblPr/>
      <w:tcPr>
        <w:tcBorders>
          <w:left w:val="single" w:sz="8" w:space="0" w:color="FFFFFF"/>
          <w:right w:val="single" w:sz="24" w:space="0" w:color="FFFFFF"/>
          <w:insideH w:val="nil"/>
          <w:insideV w:val="nil"/>
        </w:tcBorders>
        <w:shd w:val="clear" w:color="auto" w:fill="9BBB59"/>
        <w:tcMar>
          <w:top w:w="0" w:type="nil"/>
          <w:left w:w="115" w:type="dxa"/>
          <w:bottom w:w="0" w:type="nil"/>
          <w:right w:w="115" w:type="dxa"/>
        </w:tcMar>
      </w:tcPr>
    </w:tblStylePr>
    <w:tblStylePr w:type="lastCol">
      <w:pPr>
        <w:contextualSpacing/>
      </w:pPr>
      <w:rPr>
        <w:b/>
        <w:i w:val="0"/>
      </w:rPr>
      <w:tblPr/>
      <w:tcPr>
        <w:tcBorders>
          <w:top w:val="nil"/>
          <w:left w:val="single" w:sz="24" w:space="0" w:color="FFFFFF"/>
          <w:bottom w:val="nil"/>
          <w:right w:val="nil"/>
          <w:insideH w:val="nil"/>
          <w:insideV w:val="nil"/>
        </w:tcBorders>
        <w:shd w:val="clear" w:color="auto" w:fill="9BBB59"/>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cPr>
      <w:shd w:val="clear" w:color="auto" w:fill="E6EED5"/>
    </w:tcPr>
    <w:tblStylePr w:type="firstRow">
      <w:pPr>
        <w:contextualSpacing/>
      </w:pPr>
      <w:rPr>
        <w:b/>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lastRow">
      <w:pPr>
        <w:contextualSpacing/>
      </w:pPr>
      <w:rPr>
        <w:b/>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firstCol">
      <w:pPr>
        <w:contextualSpacing/>
      </w:pPr>
      <w:rPr>
        <w:b/>
        <w:i w:val="0"/>
      </w:rPr>
      <w:tblPr/>
      <w:tcPr>
        <w:tcBorders>
          <w:left w:val="single" w:sz="8" w:space="0" w:color="FFFFFF"/>
          <w:right w:val="single" w:sz="24" w:space="0" w:color="FFFFFF"/>
          <w:insideH w:val="nil"/>
          <w:insideV w:val="nil"/>
        </w:tcBorders>
        <w:shd w:val="clear" w:color="auto" w:fill="9BBB59"/>
        <w:tcMar>
          <w:top w:w="0" w:type="nil"/>
          <w:left w:w="115" w:type="dxa"/>
          <w:bottom w:w="0" w:type="nil"/>
          <w:right w:w="115" w:type="dxa"/>
        </w:tcMar>
      </w:tcPr>
    </w:tblStylePr>
    <w:tblStylePr w:type="lastCol">
      <w:pPr>
        <w:contextualSpacing/>
      </w:pPr>
      <w:rPr>
        <w:b/>
        <w:i w:val="0"/>
      </w:rPr>
      <w:tblPr/>
      <w:tcPr>
        <w:tcBorders>
          <w:top w:val="nil"/>
          <w:left w:val="single" w:sz="24" w:space="0" w:color="FFFFFF"/>
          <w:bottom w:val="nil"/>
          <w:right w:val="nil"/>
          <w:insideH w:val="nil"/>
          <w:insideV w:val="nil"/>
        </w:tcBorders>
        <w:shd w:val="clear" w:color="auto" w:fill="9BBB59"/>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Mar>
          <w:top w:w="0" w:type="nil"/>
          <w:left w:w="115" w:type="dxa"/>
          <w:bottom w:w="0" w:type="nil"/>
          <w:right w:w="115" w:type="dxa"/>
        </w:tcMar>
      </w:tcPr>
    </w:tblStyle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4149A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i/>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ind w:left="3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cPr>
      <w:shd w:val="clear" w:color="auto" w:fill="E6EED5"/>
    </w:tcPr>
    <w:tblStylePr w:type="firstRow">
      <w:pPr>
        <w:contextualSpacing/>
      </w:pPr>
      <w:rPr>
        <w:b/>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lastRow">
      <w:pPr>
        <w:contextualSpacing/>
      </w:pPr>
      <w:rPr>
        <w:b/>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firstCol">
      <w:pPr>
        <w:contextualSpacing/>
      </w:pPr>
      <w:rPr>
        <w:b/>
        <w:i w:val="0"/>
      </w:rPr>
      <w:tblPr/>
      <w:tcPr>
        <w:tcBorders>
          <w:left w:val="single" w:sz="8" w:space="0" w:color="FFFFFF"/>
          <w:right w:val="single" w:sz="24" w:space="0" w:color="FFFFFF"/>
          <w:insideH w:val="nil"/>
          <w:insideV w:val="nil"/>
        </w:tcBorders>
        <w:shd w:val="clear" w:color="auto" w:fill="9BBB59"/>
        <w:tcMar>
          <w:top w:w="0" w:type="nil"/>
          <w:left w:w="115" w:type="dxa"/>
          <w:bottom w:w="0" w:type="nil"/>
          <w:right w:w="115" w:type="dxa"/>
        </w:tcMar>
      </w:tcPr>
    </w:tblStylePr>
    <w:tblStylePr w:type="lastCol">
      <w:pPr>
        <w:contextualSpacing/>
      </w:pPr>
      <w:rPr>
        <w:b/>
        <w:i w:val="0"/>
      </w:rPr>
      <w:tblPr/>
      <w:tcPr>
        <w:tcBorders>
          <w:top w:val="nil"/>
          <w:left w:val="single" w:sz="24" w:space="0" w:color="FFFFFF"/>
          <w:bottom w:val="nil"/>
          <w:right w:val="nil"/>
          <w:insideH w:val="nil"/>
          <w:insideV w:val="nil"/>
        </w:tcBorders>
        <w:shd w:val="clear" w:color="auto" w:fill="9BBB59"/>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cPr>
      <w:shd w:val="clear" w:color="auto" w:fill="E6EED5"/>
    </w:tcPr>
    <w:tblStylePr w:type="firstRow">
      <w:pPr>
        <w:contextualSpacing/>
      </w:pPr>
      <w:rPr>
        <w:b/>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lastRow">
      <w:pPr>
        <w:contextualSpacing/>
      </w:pPr>
      <w:rPr>
        <w:b/>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Mar>
          <w:top w:w="0" w:type="nil"/>
          <w:left w:w="115" w:type="dxa"/>
          <w:bottom w:w="0" w:type="nil"/>
          <w:right w:w="115" w:type="dxa"/>
        </w:tcMar>
      </w:tcPr>
    </w:tblStylePr>
    <w:tblStylePr w:type="firstCol">
      <w:pPr>
        <w:contextualSpacing/>
      </w:pPr>
      <w:rPr>
        <w:b/>
        <w:i w:val="0"/>
      </w:rPr>
      <w:tblPr/>
      <w:tcPr>
        <w:tcBorders>
          <w:left w:val="single" w:sz="8" w:space="0" w:color="FFFFFF"/>
          <w:right w:val="single" w:sz="24" w:space="0" w:color="FFFFFF"/>
          <w:insideH w:val="nil"/>
          <w:insideV w:val="nil"/>
        </w:tcBorders>
        <w:shd w:val="clear" w:color="auto" w:fill="9BBB59"/>
        <w:tcMar>
          <w:top w:w="0" w:type="nil"/>
          <w:left w:w="115" w:type="dxa"/>
          <w:bottom w:w="0" w:type="nil"/>
          <w:right w:w="115" w:type="dxa"/>
        </w:tcMar>
      </w:tcPr>
    </w:tblStylePr>
    <w:tblStylePr w:type="lastCol">
      <w:pPr>
        <w:contextualSpacing/>
      </w:pPr>
      <w:rPr>
        <w:b/>
        <w:i w:val="0"/>
      </w:rPr>
      <w:tblPr/>
      <w:tcPr>
        <w:tcBorders>
          <w:top w:val="nil"/>
          <w:left w:val="single" w:sz="24" w:space="0" w:color="FFFFFF"/>
          <w:bottom w:val="nil"/>
          <w:right w:val="nil"/>
          <w:insideH w:val="nil"/>
          <w:insideV w:val="nil"/>
        </w:tcBorders>
        <w:shd w:val="clear" w:color="auto" w:fill="9BBB59"/>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Mar>
          <w:top w:w="0" w:type="nil"/>
          <w:left w:w="115" w:type="dxa"/>
          <w:bottom w:w="0" w:type="nil"/>
          <w:right w:w="115" w:type="dxa"/>
        </w:tcMar>
      </w:tcPr>
    </w:tblStyle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414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ced.gov.bc.ca/irp/subject.php?lang=en&amp;subject=Arts_Educatio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6407</Characters>
  <Application>Microsoft Macintosh Word</Application>
  <DocSecurity>0</DocSecurity>
  <Lines>53</Lines>
  <Paragraphs>15</Paragraphs>
  <ScaleCrop>false</ScaleCrop>
  <Company>Hewlett-Packard Company</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Brighter Books</dc:creator>
  <cp:lastModifiedBy>Angela Jurgensen</cp:lastModifiedBy>
  <cp:revision>4</cp:revision>
  <dcterms:created xsi:type="dcterms:W3CDTF">2015-09-09T23:07:00Z</dcterms:created>
  <dcterms:modified xsi:type="dcterms:W3CDTF">2015-09-10T17:29:00Z</dcterms:modified>
</cp:coreProperties>
</file>